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58" w:rsidRDefault="00BB5558" w:rsidP="00BB5558">
      <w:pPr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дата публикации: </w:t>
      </w:r>
    </w:p>
    <w:p w:rsidR="00BB5558" w:rsidRDefault="00B00A1A" w:rsidP="00BB5558">
      <w:pPr>
        <w:rPr>
          <w:sz w:val="26"/>
          <w:szCs w:val="26"/>
        </w:rPr>
      </w:pPr>
      <w:r>
        <w:rPr>
          <w:sz w:val="26"/>
          <w:szCs w:val="26"/>
        </w:rPr>
        <w:t>03.05.2024</w:t>
      </w:r>
    </w:p>
    <w:p w:rsidR="00BB5558" w:rsidRDefault="00BB5558" w:rsidP="00BB555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</w:p>
    <w:p w:rsidR="00BB5558" w:rsidRDefault="00BB5558" w:rsidP="00BB555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</w:p>
    <w:p w:rsidR="00BB5558" w:rsidRDefault="00BB5558" w:rsidP="00BB555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BB5558" w:rsidRDefault="00BB5558" w:rsidP="00BB5558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BB5558" w:rsidRDefault="00BB5558" w:rsidP="00BB5558">
      <w:pPr>
        <w:ind w:firstLine="708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 w:rsidR="0021458E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отклонение от предельных параметров реконструкции объекта капитального строительства  (индивидуальный жилой дом) на земельном участке площадью 1 200 кв. м  с кадастровым номером 29:22:020901:226, расположенном в Соломбальском территориальном округе </w:t>
      </w:r>
      <w:r>
        <w:rPr>
          <w:sz w:val="26"/>
          <w:szCs w:val="26"/>
        </w:rPr>
        <w:br/>
        <w:t>г. Архангельска</w:t>
      </w:r>
      <w:proofErr w:type="gramEnd"/>
      <w:r>
        <w:rPr>
          <w:sz w:val="26"/>
          <w:szCs w:val="26"/>
        </w:rPr>
        <w:t xml:space="preserve">,  территория </w:t>
      </w:r>
      <w:proofErr w:type="spellStart"/>
      <w:r>
        <w:rPr>
          <w:sz w:val="26"/>
          <w:szCs w:val="26"/>
        </w:rPr>
        <w:t>КИЗ</w:t>
      </w:r>
      <w:proofErr w:type="spellEnd"/>
      <w:r>
        <w:rPr>
          <w:sz w:val="26"/>
          <w:szCs w:val="26"/>
        </w:rPr>
        <w:t xml:space="preserve"> Лето: </w:t>
      </w:r>
    </w:p>
    <w:p w:rsidR="00BB5558" w:rsidRDefault="00BB5558" w:rsidP="00BB55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установление минимального отступа зданий, строений, сооружений от границ земельного участка с северной, южной, восточной сторон - 3 метра; </w:t>
      </w:r>
    </w:p>
    <w:p w:rsidR="00BB5558" w:rsidRDefault="00BB5558" w:rsidP="00BB55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минимального отступа зданий, строений, сооружений от границ земельного участка с западной стороны - 5 метров;</w:t>
      </w:r>
    </w:p>
    <w:p w:rsidR="00BB5558" w:rsidRDefault="00BB5558" w:rsidP="00BB55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минимального отступа зданий, строений, сооружений от красной линии с западной стороны - 5 метров.</w:t>
      </w:r>
    </w:p>
    <w:p w:rsidR="00BB5558" w:rsidRDefault="00BB5558" w:rsidP="00BB5558">
      <w:pPr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 w:rsidR="0089244F">
        <w:rPr>
          <w:bCs/>
          <w:sz w:val="26"/>
          <w:szCs w:val="26"/>
        </w:rPr>
        <w:t>с "10" мая 2024 года по "15" мая 2024 года.</w:t>
      </w:r>
      <w:r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ab/>
        <w:t xml:space="preserve">Проект решения Главы городского округа "Город Архангельск" </w:t>
      </w:r>
      <w:r>
        <w:rPr>
          <w:bCs/>
          <w:sz w:val="26"/>
          <w:szCs w:val="26"/>
        </w:rPr>
        <w:br/>
      </w:r>
      <w:r>
        <w:rPr>
          <w:sz w:val="26"/>
          <w:szCs w:val="26"/>
        </w:rPr>
        <w:t xml:space="preserve">"О предоставлении разрешения на отклонение от предельных параметров реконструкции объекта капитального строительства (индивидуальный жилой дом) на земельном участке, расположенном в Соломбальском территориальном округе г. Архангельска, территория </w:t>
      </w:r>
      <w:proofErr w:type="spellStart"/>
      <w:r>
        <w:rPr>
          <w:sz w:val="26"/>
          <w:szCs w:val="26"/>
        </w:rPr>
        <w:t>КИЗ</w:t>
      </w:r>
      <w:proofErr w:type="spellEnd"/>
      <w:r>
        <w:rPr>
          <w:sz w:val="26"/>
          <w:szCs w:val="26"/>
        </w:rPr>
        <w:t xml:space="preserve"> Лето" </w:t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BB5558" w:rsidTr="00BB5558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58" w:rsidRDefault="00BB5558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58" w:rsidRDefault="00BB5558">
            <w:pPr>
              <w:keepNext/>
              <w:keepLines/>
              <w:tabs>
                <w:tab w:val="left" w:pos="7845"/>
              </w:tabs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участка,</w:t>
            </w:r>
            <w:r>
              <w:rPr>
                <w:bCs/>
                <w:sz w:val="24"/>
                <w:szCs w:val="24"/>
                <w:lang w:eastAsia="en-US"/>
              </w:rPr>
              <w:tab/>
            </w:r>
          </w:p>
        </w:tc>
      </w:tr>
    </w:tbl>
    <w:p w:rsidR="00BB5558" w:rsidRDefault="00BB5558" w:rsidP="00BB5558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</w:t>
      </w:r>
      <w:r w:rsidR="0089244F">
        <w:rPr>
          <w:bCs/>
          <w:sz w:val="26"/>
          <w:szCs w:val="26"/>
        </w:rPr>
        <w:t>с  10 мая 2024 года</w:t>
      </w:r>
      <w:r>
        <w:rPr>
          <w:bCs/>
          <w:sz w:val="26"/>
          <w:szCs w:val="26"/>
        </w:rPr>
        <w:t>:</w:t>
      </w:r>
    </w:p>
    <w:p w:rsidR="00BB5558" w:rsidRDefault="00BB5558" w:rsidP="00BB555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BB5558" w:rsidRDefault="00BB5558" w:rsidP="00BB5558">
      <w:pPr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BB5558" w:rsidRDefault="00BB5558" w:rsidP="00BB5558">
      <w:pPr>
        <w:ind w:firstLine="709"/>
        <w:jc w:val="both"/>
        <w:rPr>
          <w:rFonts w:eastAsia="Calibri"/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</w:t>
      </w:r>
      <w:r w:rsidR="0089244F">
        <w:rPr>
          <w:bCs/>
          <w:sz w:val="26"/>
          <w:szCs w:val="26"/>
        </w:rPr>
        <w:t>с "10" мая 2024 года по "15" мая 2024 года</w:t>
      </w:r>
      <w:proofErr w:type="gramStart"/>
      <w:r w:rsidR="0089244F">
        <w:rPr>
          <w:bCs/>
          <w:sz w:val="26"/>
          <w:szCs w:val="26"/>
        </w:rPr>
        <w:t>.</w:t>
      </w:r>
      <w:proofErr w:type="gramEnd"/>
      <w:r w:rsidR="0089244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(</w:t>
      </w:r>
      <w:proofErr w:type="gramStart"/>
      <w:r>
        <w:rPr>
          <w:bCs/>
          <w:sz w:val="26"/>
          <w:szCs w:val="26"/>
        </w:rPr>
        <w:t>с</w:t>
      </w:r>
      <w:proofErr w:type="gramEnd"/>
      <w:r>
        <w:rPr>
          <w:bCs/>
          <w:sz w:val="26"/>
          <w:szCs w:val="26"/>
        </w:rPr>
        <w:t xml:space="preserve"> понедельника по пятницу, рабочие дни). </w:t>
      </w:r>
    </w:p>
    <w:p w:rsidR="00BB5558" w:rsidRDefault="00BB5558" w:rsidP="00BB5558">
      <w:pPr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BB5558" w:rsidRDefault="00BB5558" w:rsidP="00BB5558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  <w:gridCol w:w="4961"/>
      </w:tblGrid>
      <w:tr w:rsidR="00BB5558" w:rsidTr="00BB5558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58" w:rsidRDefault="00BB555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58" w:rsidRDefault="00BB5558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58" w:rsidRDefault="00BB5558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BB5558" w:rsidTr="00BB5558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58" w:rsidRDefault="00BB555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58" w:rsidRDefault="0089244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 мая</w:t>
            </w:r>
            <w:r w:rsidR="00BB5558">
              <w:rPr>
                <w:bCs/>
                <w:sz w:val="24"/>
                <w:szCs w:val="24"/>
                <w:lang w:eastAsia="en-US"/>
              </w:rPr>
              <w:t xml:space="preserve"> 2024 года</w:t>
            </w:r>
          </w:p>
          <w:p w:rsidR="00BB5558" w:rsidRDefault="00BB5558">
            <w:pPr>
              <w:spacing w:line="276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58" w:rsidRDefault="00BB5558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BB5558" w:rsidRDefault="00BB5558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BB5558" w:rsidRDefault="00BB5558" w:rsidP="00BB5558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B5558" w:rsidRDefault="00BB5558" w:rsidP="00BB555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BB5558" w:rsidRDefault="00BB5558" w:rsidP="00BB5558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BB5558" w:rsidRDefault="00BB5558" w:rsidP="00BB555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BB5558" w:rsidRDefault="00BB5558" w:rsidP="00BB555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BB5558" w:rsidRDefault="00BB5558" w:rsidP="00BB555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BB5558" w:rsidRDefault="00BB5558" w:rsidP="00BB5558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bookmarkEnd w:id="0"/>
    <w:p w:rsidR="004802AE" w:rsidRDefault="004802AE"/>
    <w:sectPr w:rsidR="004802AE" w:rsidSect="00BB5558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83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35A83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58E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244F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A1A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558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5</cp:revision>
  <dcterms:created xsi:type="dcterms:W3CDTF">2024-04-01T12:12:00Z</dcterms:created>
  <dcterms:modified xsi:type="dcterms:W3CDTF">2024-04-04T09:08:00Z</dcterms:modified>
</cp:coreProperties>
</file>